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98" w:rsidRDefault="0024420B" w:rsidP="002E7638">
      <w:pPr>
        <w:jc w:val="center"/>
        <w:rPr>
          <w:rFonts w:ascii="Comic Sans MS" w:hAnsi="Comic Sans MS"/>
          <w:b/>
          <w:noProof/>
          <w:sz w:val="44"/>
          <w:szCs w:val="44"/>
          <w:lang w:eastAsia="fr-FR"/>
        </w:rPr>
      </w:pPr>
      <w:bookmarkStart w:id="0" w:name="_GoBack"/>
      <w:bookmarkEnd w:id="0"/>
      <w:r>
        <w:rPr>
          <w:noProof/>
          <w:lang w:eastAsia="fr-FR"/>
        </w:rPr>
        <w:drawing>
          <wp:anchor distT="0" distB="0" distL="114300" distR="114300" simplePos="0" relativeHeight="251658240" behindDoc="1" locked="0" layoutInCell="1" allowOverlap="1">
            <wp:simplePos x="0" y="0"/>
            <wp:positionH relativeFrom="column">
              <wp:posOffset>4781550</wp:posOffset>
            </wp:positionH>
            <wp:positionV relativeFrom="paragraph">
              <wp:posOffset>-116205</wp:posOffset>
            </wp:positionV>
            <wp:extent cx="1809750" cy="1811020"/>
            <wp:effectExtent l="19050" t="0" r="0" b="0"/>
            <wp:wrapNone/>
            <wp:docPr id="2" name="Image 2" descr="papier-peint-trois-fleches-sur-une-cible-tir-l-arc-arche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apier-peint-trois-fleches-sur-une-cible-tir-l-arc-archerie.jpg"/>
                    <pic:cNvPicPr>
                      <a:picLocks noChangeAspect="1" noChangeArrowheads="1"/>
                    </pic:cNvPicPr>
                  </pic:nvPicPr>
                  <pic:blipFill>
                    <a:blip r:embed="rId6"/>
                    <a:srcRect/>
                    <a:stretch>
                      <a:fillRect/>
                    </a:stretch>
                  </pic:blipFill>
                  <pic:spPr bwMode="auto">
                    <a:xfrm>
                      <a:off x="0" y="0"/>
                      <a:ext cx="1809750" cy="1811020"/>
                    </a:xfrm>
                    <a:prstGeom prst="rect">
                      <a:avLst/>
                    </a:prstGeom>
                    <a:noFill/>
                  </pic:spPr>
                </pic:pic>
              </a:graphicData>
            </a:graphic>
          </wp:anchor>
        </w:drawing>
      </w:r>
      <w:r>
        <w:rPr>
          <w:noProof/>
          <w:lang w:eastAsia="fr-FR"/>
        </w:rPr>
        <w:drawing>
          <wp:anchor distT="0" distB="0" distL="114300" distR="114300" simplePos="0" relativeHeight="251657216" behindDoc="1" locked="0" layoutInCell="1" allowOverlap="1">
            <wp:simplePos x="0" y="0"/>
            <wp:positionH relativeFrom="column">
              <wp:posOffset>-556895</wp:posOffset>
            </wp:positionH>
            <wp:positionV relativeFrom="paragraph">
              <wp:posOffset>-31115</wp:posOffset>
            </wp:positionV>
            <wp:extent cx="1828800" cy="1057910"/>
            <wp:effectExtent l="19050" t="0" r="0" b="0"/>
            <wp:wrapNone/>
            <wp:docPr id="3" name="Image 0" descr="logo courri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courrier (2).jpg"/>
                    <pic:cNvPicPr>
                      <a:picLocks noChangeAspect="1" noChangeArrowheads="1"/>
                    </pic:cNvPicPr>
                  </pic:nvPicPr>
                  <pic:blipFill>
                    <a:blip r:embed="rId7"/>
                    <a:srcRect/>
                    <a:stretch>
                      <a:fillRect/>
                    </a:stretch>
                  </pic:blipFill>
                  <pic:spPr bwMode="auto">
                    <a:xfrm>
                      <a:off x="0" y="0"/>
                      <a:ext cx="1828800" cy="1057910"/>
                    </a:xfrm>
                    <a:prstGeom prst="rect">
                      <a:avLst/>
                    </a:prstGeom>
                    <a:noFill/>
                  </pic:spPr>
                </pic:pic>
              </a:graphicData>
            </a:graphic>
          </wp:anchor>
        </w:drawing>
      </w:r>
    </w:p>
    <w:p w:rsidR="00F16C98" w:rsidRDefault="00F16C98" w:rsidP="002E7638">
      <w:pPr>
        <w:jc w:val="center"/>
        <w:rPr>
          <w:rFonts w:ascii="Comic Sans MS" w:hAnsi="Comic Sans MS"/>
          <w:b/>
          <w:noProof/>
          <w:sz w:val="44"/>
          <w:szCs w:val="44"/>
          <w:lang w:eastAsia="fr-FR"/>
        </w:rPr>
      </w:pPr>
    </w:p>
    <w:p w:rsidR="00F16C98" w:rsidRDefault="00F16C98" w:rsidP="002E7638">
      <w:pPr>
        <w:jc w:val="center"/>
        <w:rPr>
          <w:rFonts w:ascii="Comic Sans MS" w:hAnsi="Comic Sans MS"/>
          <w:b/>
          <w:noProof/>
          <w:sz w:val="44"/>
          <w:szCs w:val="44"/>
          <w:lang w:eastAsia="fr-FR"/>
        </w:rPr>
      </w:pPr>
    </w:p>
    <w:p w:rsidR="00F16C98" w:rsidRPr="009D2DD2" w:rsidRDefault="00F16C98" w:rsidP="00547BEB">
      <w:pPr>
        <w:spacing w:after="120"/>
        <w:jc w:val="center"/>
        <w:rPr>
          <w:rFonts w:ascii="Comic Sans MS" w:hAnsi="Comic Sans MS"/>
          <w:b/>
          <w:noProof/>
          <w:sz w:val="48"/>
          <w:szCs w:val="48"/>
          <w:u w:val="single"/>
          <w:lang w:eastAsia="fr-FR"/>
        </w:rPr>
      </w:pPr>
      <w:r>
        <w:rPr>
          <w:rFonts w:ascii="Comic Sans MS" w:hAnsi="Comic Sans MS"/>
          <w:b/>
          <w:noProof/>
          <w:sz w:val="48"/>
          <w:szCs w:val="48"/>
          <w:u w:val="single"/>
          <w:lang w:eastAsia="fr-FR"/>
        </w:rPr>
        <w:t>Stage entretien et</w:t>
      </w:r>
      <w:r w:rsidRPr="009D2DD2">
        <w:rPr>
          <w:rFonts w:ascii="Comic Sans MS" w:hAnsi="Comic Sans MS"/>
          <w:b/>
          <w:noProof/>
          <w:sz w:val="48"/>
          <w:szCs w:val="48"/>
          <w:u w:val="single"/>
          <w:lang w:eastAsia="fr-FR"/>
        </w:rPr>
        <w:t xml:space="preserve"> réglage d’un arc</w:t>
      </w:r>
    </w:p>
    <w:p w:rsidR="00F16C98" w:rsidRDefault="00F16C98" w:rsidP="00547BEB">
      <w:pPr>
        <w:spacing w:after="120"/>
        <w:jc w:val="center"/>
        <w:rPr>
          <w:rFonts w:ascii="Arial" w:hAnsi="Arial" w:cs="Arial"/>
          <w:b/>
          <w:color w:val="FF0000"/>
          <w:sz w:val="40"/>
          <w:szCs w:val="40"/>
        </w:rPr>
      </w:pPr>
      <w:r w:rsidRPr="009D2DD2">
        <w:rPr>
          <w:rFonts w:ascii="Arial" w:hAnsi="Arial" w:cs="Arial"/>
          <w:b/>
          <w:color w:val="FF0000"/>
          <w:sz w:val="40"/>
          <w:szCs w:val="40"/>
        </w:rPr>
        <w:t xml:space="preserve">SAMEDI </w:t>
      </w:r>
      <w:r>
        <w:rPr>
          <w:rFonts w:ascii="Arial" w:hAnsi="Arial" w:cs="Arial"/>
          <w:b/>
          <w:color w:val="FF0000"/>
          <w:sz w:val="40"/>
          <w:szCs w:val="40"/>
        </w:rPr>
        <w:t xml:space="preserve">26 mars 2016 </w:t>
      </w:r>
      <w:r w:rsidRPr="009D2DD2">
        <w:rPr>
          <w:rFonts w:ascii="Arial" w:hAnsi="Arial" w:cs="Arial"/>
          <w:b/>
          <w:color w:val="FF0000"/>
          <w:sz w:val="40"/>
          <w:szCs w:val="40"/>
        </w:rPr>
        <w:t xml:space="preserve">– De </w:t>
      </w:r>
      <w:r>
        <w:rPr>
          <w:rFonts w:ascii="Arial" w:hAnsi="Arial" w:cs="Arial"/>
          <w:b/>
          <w:color w:val="FF0000"/>
          <w:sz w:val="40"/>
          <w:szCs w:val="40"/>
        </w:rPr>
        <w:t>9h à 12h</w:t>
      </w:r>
    </w:p>
    <w:p w:rsidR="00F16C98" w:rsidRPr="009D2DD2" w:rsidRDefault="00F16C98" w:rsidP="00547BEB">
      <w:pPr>
        <w:spacing w:after="120"/>
        <w:jc w:val="center"/>
        <w:rPr>
          <w:rFonts w:ascii="Arial" w:hAnsi="Arial" w:cs="Arial"/>
          <w:b/>
          <w:color w:val="FF0000"/>
          <w:sz w:val="40"/>
          <w:szCs w:val="40"/>
        </w:rPr>
      </w:pPr>
      <w:r w:rsidRPr="009D2DD2">
        <w:rPr>
          <w:rFonts w:ascii="Arial" w:hAnsi="Arial" w:cs="Arial"/>
          <w:b/>
          <w:color w:val="FF0000"/>
          <w:sz w:val="40"/>
          <w:szCs w:val="40"/>
        </w:rPr>
        <w:t>Salle St GHISLAIN</w:t>
      </w:r>
    </w:p>
    <w:p w:rsidR="00F16C98" w:rsidRDefault="00F16C98" w:rsidP="00547BEB">
      <w:pPr>
        <w:spacing w:after="120"/>
        <w:jc w:val="center"/>
        <w:rPr>
          <w:rFonts w:ascii="Arial" w:hAnsi="Arial" w:cs="Arial"/>
          <w:b/>
          <w:sz w:val="24"/>
          <w:szCs w:val="24"/>
        </w:rPr>
      </w:pPr>
    </w:p>
    <w:p w:rsidR="00F16C98" w:rsidRDefault="00F16C98" w:rsidP="00547BEB">
      <w:pPr>
        <w:spacing w:after="120"/>
        <w:jc w:val="center"/>
        <w:rPr>
          <w:rFonts w:ascii="Arial" w:hAnsi="Arial" w:cs="Arial"/>
          <w:b/>
          <w:sz w:val="24"/>
          <w:szCs w:val="24"/>
        </w:rPr>
      </w:pPr>
      <w:r>
        <w:rPr>
          <w:rFonts w:ascii="Arial" w:hAnsi="Arial" w:cs="Arial"/>
          <w:b/>
          <w:sz w:val="24"/>
          <w:szCs w:val="24"/>
        </w:rPr>
        <w:t>Bonjour à tous,</w:t>
      </w:r>
    </w:p>
    <w:p w:rsidR="00F16C98" w:rsidRDefault="00F16C98" w:rsidP="00547BEB">
      <w:pPr>
        <w:spacing w:after="120"/>
        <w:jc w:val="center"/>
        <w:rPr>
          <w:rFonts w:ascii="Arial" w:hAnsi="Arial" w:cs="Arial"/>
          <w:b/>
          <w:sz w:val="24"/>
          <w:szCs w:val="24"/>
        </w:rPr>
      </w:pPr>
      <w:r>
        <w:rPr>
          <w:rFonts w:ascii="Arial" w:hAnsi="Arial" w:cs="Arial"/>
          <w:b/>
          <w:sz w:val="24"/>
          <w:szCs w:val="24"/>
        </w:rPr>
        <w:t xml:space="preserve">Parce que toute progression au sein d’une discipline passe par la connaissance et le réglage de son matériel, le samedi 26 mars, le club vous propose de participer à un stage « entretien et réglage d’un arc ». </w:t>
      </w:r>
    </w:p>
    <w:p w:rsidR="00F16C98" w:rsidRDefault="00F16C98" w:rsidP="00547BEB">
      <w:pPr>
        <w:spacing w:after="120"/>
        <w:jc w:val="center"/>
        <w:rPr>
          <w:rFonts w:ascii="Arial" w:hAnsi="Arial" w:cs="Arial"/>
          <w:b/>
          <w:sz w:val="24"/>
          <w:szCs w:val="24"/>
        </w:rPr>
      </w:pPr>
      <w:r>
        <w:rPr>
          <w:rFonts w:ascii="Arial" w:hAnsi="Arial" w:cs="Arial"/>
          <w:b/>
          <w:sz w:val="24"/>
          <w:szCs w:val="24"/>
        </w:rPr>
        <w:t>Cet atelier s’adresse à tous les archers et archères du club, que vous ayez ou non votre propre matériel.</w:t>
      </w:r>
      <w:r w:rsidRPr="002200C1">
        <w:rPr>
          <w:rFonts w:ascii="Arial" w:hAnsi="Arial" w:cs="Arial"/>
          <w:b/>
          <w:sz w:val="24"/>
          <w:szCs w:val="24"/>
        </w:rPr>
        <w:t xml:space="preserve"> </w:t>
      </w:r>
    </w:p>
    <w:p w:rsidR="00F16C98" w:rsidRDefault="00F16C98" w:rsidP="00547BEB">
      <w:pPr>
        <w:spacing w:after="120"/>
        <w:jc w:val="center"/>
        <w:rPr>
          <w:rFonts w:ascii="Arial" w:hAnsi="Arial" w:cs="Arial"/>
          <w:b/>
          <w:sz w:val="24"/>
          <w:szCs w:val="24"/>
        </w:rPr>
      </w:pPr>
      <w:r>
        <w:rPr>
          <w:rFonts w:ascii="Arial" w:hAnsi="Arial" w:cs="Arial"/>
          <w:b/>
          <w:sz w:val="24"/>
          <w:szCs w:val="24"/>
        </w:rPr>
        <w:t>Il sera axé sur le réglage de l’arc, l’entretien et la réparation du matériel (flèches, corde…) afin d’en acquérir les techniques de base et d’être relativement autonome dans la gestion de son matériel.</w:t>
      </w:r>
    </w:p>
    <w:p w:rsidR="00F16C98" w:rsidRDefault="00F16C98" w:rsidP="00547BEB">
      <w:pPr>
        <w:spacing w:after="120"/>
        <w:jc w:val="center"/>
        <w:rPr>
          <w:rFonts w:ascii="Arial" w:hAnsi="Arial" w:cs="Arial"/>
          <w:i/>
          <w:sz w:val="24"/>
          <w:szCs w:val="24"/>
        </w:rPr>
      </w:pPr>
    </w:p>
    <w:p w:rsidR="00F16C98" w:rsidRDefault="00F16C98" w:rsidP="00B00410">
      <w:pPr>
        <w:spacing w:after="120"/>
        <w:rPr>
          <w:rFonts w:ascii="Arial" w:hAnsi="Arial" w:cs="Arial"/>
          <w:i/>
          <w:sz w:val="24"/>
          <w:szCs w:val="24"/>
        </w:rPr>
      </w:pPr>
    </w:p>
    <w:p w:rsidR="00F16C98" w:rsidRPr="005322F7" w:rsidRDefault="00F16C98" w:rsidP="00547BEB">
      <w:pPr>
        <w:spacing w:after="120"/>
        <w:jc w:val="center"/>
        <w:rPr>
          <w:rFonts w:ascii="Gigi" w:hAnsi="Gigi"/>
          <w:b/>
          <w:sz w:val="20"/>
          <w:szCs w:val="20"/>
        </w:rPr>
      </w:pPr>
      <w:r w:rsidRPr="005322F7">
        <w:rPr>
          <w:rFonts w:ascii="Arial" w:hAnsi="Arial" w:cs="Arial"/>
          <w:b/>
          <w:sz w:val="20"/>
          <w:szCs w:val="20"/>
        </w:rPr>
        <w:t>Merci de</w:t>
      </w:r>
      <w:r w:rsidRPr="005322F7">
        <w:rPr>
          <w:rFonts w:ascii="Gigi" w:hAnsi="Gigi"/>
          <w:b/>
          <w:sz w:val="20"/>
          <w:szCs w:val="20"/>
        </w:rPr>
        <w:t xml:space="preserve"> </w:t>
      </w:r>
      <w:r w:rsidRPr="005322F7">
        <w:rPr>
          <w:rFonts w:ascii="Arial" w:hAnsi="Arial" w:cs="Arial"/>
          <w:b/>
          <w:sz w:val="20"/>
          <w:szCs w:val="20"/>
        </w:rPr>
        <w:t>nous signaler votre participation ou non par le biais du coupon réponse ci-dessous</w:t>
      </w:r>
      <w:r>
        <w:rPr>
          <w:rFonts w:ascii="Arial" w:hAnsi="Arial" w:cs="Arial"/>
          <w:b/>
          <w:sz w:val="20"/>
          <w:szCs w:val="20"/>
        </w:rPr>
        <w:t xml:space="preserve"> avant le 21 mars  ou bien par mail : </w:t>
      </w:r>
      <w:hyperlink r:id="rId8" w:history="1">
        <w:r w:rsidRPr="007B6588">
          <w:rPr>
            <w:rStyle w:val="Lienhypertexte"/>
            <w:rFonts w:ascii="Arial" w:hAnsi="Arial" w:cs="Arial"/>
            <w:b/>
            <w:sz w:val="20"/>
            <w:szCs w:val="20"/>
          </w:rPr>
          <w:t xml:space="preserve">greffe@arcclubsaintlois.fr </w:t>
        </w:r>
        <w:r w:rsidRPr="00B00410">
          <w:rPr>
            <w:rStyle w:val="Lienhypertexte"/>
            <w:rFonts w:ascii="Arial" w:hAnsi="Arial" w:cs="Arial"/>
            <w:b/>
            <w:color w:val="auto"/>
            <w:sz w:val="20"/>
            <w:szCs w:val="20"/>
            <w:u w:val="none"/>
          </w:rPr>
          <w:t>avant</w:t>
        </w:r>
      </w:hyperlink>
      <w:r>
        <w:rPr>
          <w:rFonts w:ascii="Arial" w:hAnsi="Arial" w:cs="Arial"/>
          <w:b/>
          <w:sz w:val="20"/>
          <w:szCs w:val="20"/>
        </w:rPr>
        <w:t xml:space="preserve"> le 21 mars</w:t>
      </w:r>
      <w:r w:rsidRPr="005322F7">
        <w:rPr>
          <w:rFonts w:ascii="Arial" w:hAnsi="Arial" w:cs="Arial"/>
          <w:b/>
          <w:sz w:val="20"/>
          <w:szCs w:val="20"/>
        </w:rPr>
        <w:t>.</w:t>
      </w:r>
    </w:p>
    <w:p w:rsidR="00F16C98" w:rsidRDefault="00F16C98" w:rsidP="00547BEB">
      <w:pPr>
        <w:spacing w:after="120"/>
        <w:jc w:val="center"/>
        <w:rPr>
          <w:rFonts w:ascii="Arial" w:hAnsi="Arial" w:cs="Arial"/>
          <w:b/>
          <w:sz w:val="24"/>
          <w:szCs w:val="24"/>
        </w:rPr>
      </w:pPr>
      <w:r>
        <w:rPr>
          <w:rFonts w:ascii="Wingdings 3" w:hAnsi="Wingdings 3"/>
          <w:b/>
          <w:sz w:val="24"/>
          <w:szCs w:val="24"/>
        </w:rPr>
        <w:sym w:font="Wingdings" w:char="F022"/>
      </w:r>
      <w:r>
        <w:rPr>
          <w:rFonts w:ascii="Arial" w:hAnsi="Arial" w:cs="Arial"/>
          <w:b/>
          <w:sz w:val="24"/>
          <w:szCs w:val="24"/>
        </w:rPr>
        <w:t>--------------------------------------------------------------------------------------------------------------COUPON REPONSE</w:t>
      </w:r>
    </w:p>
    <w:p w:rsidR="00F16C98" w:rsidRDefault="00F16C98" w:rsidP="00547BEB">
      <w:pPr>
        <w:spacing w:after="120"/>
        <w:rPr>
          <w:rFonts w:ascii="Arial" w:hAnsi="Arial" w:cs="Arial"/>
          <w:b/>
          <w:sz w:val="24"/>
          <w:szCs w:val="24"/>
        </w:rPr>
      </w:pPr>
      <w:r>
        <w:rPr>
          <w:rFonts w:ascii="Arial" w:hAnsi="Arial" w:cs="Arial"/>
          <w:b/>
          <w:sz w:val="24"/>
          <w:szCs w:val="24"/>
        </w:rPr>
        <w:t>NOM Prénom :</w:t>
      </w:r>
    </w:p>
    <w:p w:rsidR="00F16C98" w:rsidRDefault="00F16C98" w:rsidP="00547BEB">
      <w:pPr>
        <w:spacing w:after="120"/>
        <w:rPr>
          <w:rFonts w:ascii="Arial" w:hAnsi="Arial" w:cs="Arial"/>
          <w:b/>
          <w:sz w:val="24"/>
          <w:szCs w:val="24"/>
        </w:rPr>
      </w:pPr>
      <w:r>
        <w:rPr>
          <w:rFonts w:ascii="Arial" w:hAnsi="Arial" w:cs="Arial"/>
          <w:b/>
          <w:sz w:val="24"/>
          <w:szCs w:val="24"/>
        </w:rPr>
        <w:t>Participera à l’atelier </w:t>
      </w:r>
      <w:proofErr w:type="gramStart"/>
      <w:r>
        <w:rPr>
          <w:rFonts w:ascii="Arial" w:hAnsi="Arial" w:cs="Arial"/>
          <w:b/>
          <w:sz w:val="24"/>
          <w:szCs w:val="24"/>
        </w:rPr>
        <w:t>:  oui</w:t>
      </w:r>
      <w:proofErr w:type="gramEnd"/>
      <w:r>
        <w:rPr>
          <w:rFonts w:ascii="Arial" w:hAnsi="Arial" w:cs="Arial"/>
          <w:b/>
          <w:sz w:val="24"/>
          <w:szCs w:val="24"/>
        </w:rPr>
        <w:t xml:space="preserve"> </w:t>
      </w:r>
      <w:r>
        <w:rPr>
          <w:rFonts w:cs="Arial"/>
          <w:b/>
          <w:sz w:val="24"/>
          <w:szCs w:val="24"/>
        </w:rPr>
        <w:t>□</w:t>
      </w:r>
      <w:r>
        <w:rPr>
          <w:rFonts w:cs="Arial"/>
          <w:b/>
          <w:sz w:val="24"/>
          <w:szCs w:val="24"/>
        </w:rPr>
        <w:tab/>
      </w:r>
      <w:r w:rsidRPr="00ED7D2A">
        <w:rPr>
          <w:rFonts w:ascii="Arial" w:hAnsi="Arial" w:cs="Arial"/>
          <w:b/>
          <w:sz w:val="24"/>
          <w:szCs w:val="24"/>
        </w:rPr>
        <w:t>non □</w:t>
      </w:r>
    </w:p>
    <w:p w:rsidR="00F16C98" w:rsidRDefault="00F16C98" w:rsidP="00547BEB">
      <w:pPr>
        <w:spacing w:after="120"/>
        <w:rPr>
          <w:rFonts w:ascii="Arial" w:hAnsi="Arial" w:cs="Arial"/>
          <w:b/>
          <w:sz w:val="24"/>
          <w:szCs w:val="24"/>
        </w:rPr>
      </w:pPr>
      <w:r>
        <w:rPr>
          <w:rFonts w:ascii="Arial" w:hAnsi="Arial" w:cs="Arial"/>
          <w:b/>
          <w:sz w:val="24"/>
          <w:szCs w:val="24"/>
        </w:rPr>
        <w:t>Dispose de son propre matériel </w:t>
      </w:r>
      <w:proofErr w:type="gramStart"/>
      <w:r>
        <w:rPr>
          <w:rFonts w:ascii="Arial" w:hAnsi="Arial" w:cs="Arial"/>
          <w:b/>
          <w:sz w:val="24"/>
          <w:szCs w:val="24"/>
        </w:rPr>
        <w:t>:  oui</w:t>
      </w:r>
      <w:proofErr w:type="gramEnd"/>
      <w:r>
        <w:rPr>
          <w:rFonts w:ascii="Arial" w:hAnsi="Arial" w:cs="Arial"/>
          <w:b/>
          <w:sz w:val="24"/>
          <w:szCs w:val="24"/>
        </w:rPr>
        <w:t xml:space="preserve"> </w:t>
      </w:r>
      <w:r>
        <w:rPr>
          <w:rFonts w:cs="Arial"/>
          <w:b/>
          <w:sz w:val="24"/>
          <w:szCs w:val="24"/>
        </w:rPr>
        <w:t>□</w:t>
      </w:r>
      <w:r>
        <w:rPr>
          <w:rFonts w:cs="Arial"/>
          <w:b/>
          <w:sz w:val="24"/>
          <w:szCs w:val="24"/>
        </w:rPr>
        <w:tab/>
      </w:r>
      <w:r w:rsidRPr="00ED7D2A">
        <w:rPr>
          <w:rFonts w:ascii="Arial" w:hAnsi="Arial" w:cs="Arial"/>
          <w:b/>
          <w:sz w:val="24"/>
          <w:szCs w:val="24"/>
        </w:rPr>
        <w:t>non □</w:t>
      </w:r>
    </w:p>
    <w:p w:rsidR="00F16C98" w:rsidRDefault="00F16C98" w:rsidP="00547BEB">
      <w:pPr>
        <w:spacing w:after="120"/>
        <w:rPr>
          <w:rFonts w:ascii="Arial" w:hAnsi="Arial" w:cs="Arial"/>
          <w:b/>
          <w:sz w:val="24"/>
          <w:szCs w:val="24"/>
        </w:rPr>
      </w:pPr>
      <w:r>
        <w:rPr>
          <w:rFonts w:ascii="Arial" w:hAnsi="Arial" w:cs="Arial"/>
          <w:b/>
          <w:sz w:val="24"/>
          <w:szCs w:val="24"/>
        </w:rPr>
        <w:t>Thèmes que je souhaite aborder : ……………………………………………………</w:t>
      </w:r>
    </w:p>
    <w:p w:rsidR="00F16C98" w:rsidRDefault="00F16C98" w:rsidP="00547BEB">
      <w:pPr>
        <w:spacing w:after="120"/>
        <w:rPr>
          <w:rFonts w:ascii="Arial" w:hAnsi="Arial" w:cs="Arial"/>
          <w:b/>
          <w:sz w:val="24"/>
          <w:szCs w:val="24"/>
        </w:rPr>
      </w:pPr>
      <w:r>
        <w:rPr>
          <w:rFonts w:ascii="Arial" w:hAnsi="Arial" w:cs="Arial"/>
          <w:b/>
          <w:sz w:val="24"/>
          <w:szCs w:val="24"/>
        </w:rPr>
        <w:t>………………………………………………………………………………………………</w:t>
      </w:r>
    </w:p>
    <w:p w:rsidR="00F16C98" w:rsidRDefault="00F16C98" w:rsidP="00547BEB">
      <w:pPr>
        <w:spacing w:after="120"/>
        <w:jc w:val="center"/>
        <w:rPr>
          <w:rFonts w:ascii="Arial" w:hAnsi="Arial" w:cs="Arial"/>
          <w:b/>
          <w:sz w:val="24"/>
          <w:szCs w:val="24"/>
        </w:rPr>
      </w:pPr>
      <w:r>
        <w:rPr>
          <w:rFonts w:ascii="Arial" w:hAnsi="Arial" w:cs="Arial"/>
          <w:b/>
          <w:sz w:val="24"/>
          <w:szCs w:val="24"/>
        </w:rPr>
        <w:t xml:space="preserve">Coupon à retourner avant le 21/03/16 à Maud </w:t>
      </w:r>
    </w:p>
    <w:p w:rsidR="00F16C98" w:rsidRPr="002E7638" w:rsidRDefault="00F16C98" w:rsidP="00547BEB">
      <w:pPr>
        <w:spacing w:after="120"/>
        <w:jc w:val="center"/>
        <w:rPr>
          <w:rFonts w:ascii="Arial" w:hAnsi="Arial" w:cs="Arial"/>
          <w:b/>
          <w:sz w:val="24"/>
          <w:szCs w:val="24"/>
        </w:rPr>
      </w:pPr>
      <w:r>
        <w:rPr>
          <w:rFonts w:ascii="Arial" w:hAnsi="Arial" w:cs="Arial"/>
          <w:b/>
          <w:sz w:val="24"/>
          <w:szCs w:val="24"/>
        </w:rPr>
        <w:t>Merci</w:t>
      </w:r>
    </w:p>
    <w:sectPr w:rsidR="00F16C98" w:rsidRPr="002E7638" w:rsidSect="005322F7">
      <w:pgSz w:w="11906" w:h="16838"/>
      <w:pgMar w:top="709" w:right="1417" w:bottom="568"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Gigi">
    <w:altName w:val="Gabriola"/>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C043B"/>
    <w:multiLevelType w:val="hybridMultilevel"/>
    <w:tmpl w:val="E21E4682"/>
    <w:lvl w:ilvl="0" w:tplc="6C8EF5F8">
      <w:numFmt w:val="bullet"/>
      <w:lvlText w:val="-"/>
      <w:lvlJc w:val="left"/>
      <w:pPr>
        <w:ind w:left="1065" w:hanging="360"/>
      </w:pPr>
      <w:rPr>
        <w:rFonts w:ascii="Arial" w:eastAsia="Times New Roman" w:hAnsi="Arial"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4E3C2AC5"/>
    <w:multiLevelType w:val="hybridMultilevel"/>
    <w:tmpl w:val="B04E2D9E"/>
    <w:lvl w:ilvl="0" w:tplc="D1A09D14">
      <w:numFmt w:val="bullet"/>
      <w:lvlText w:val="-"/>
      <w:lvlJc w:val="left"/>
      <w:pPr>
        <w:ind w:left="1065" w:hanging="360"/>
      </w:pPr>
      <w:rPr>
        <w:rFonts w:ascii="Arial" w:eastAsia="Times New Roman" w:hAnsi="Arial"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AA"/>
    <w:rsid w:val="001B7353"/>
    <w:rsid w:val="001C2905"/>
    <w:rsid w:val="001C5E5B"/>
    <w:rsid w:val="001E126E"/>
    <w:rsid w:val="002200C1"/>
    <w:rsid w:val="0024420B"/>
    <w:rsid w:val="002E1ABD"/>
    <w:rsid w:val="002E7638"/>
    <w:rsid w:val="00317735"/>
    <w:rsid w:val="00433AD9"/>
    <w:rsid w:val="004636F0"/>
    <w:rsid w:val="004A6F05"/>
    <w:rsid w:val="005222AA"/>
    <w:rsid w:val="005322F7"/>
    <w:rsid w:val="00547BEB"/>
    <w:rsid w:val="00586694"/>
    <w:rsid w:val="006B0898"/>
    <w:rsid w:val="006B0B5C"/>
    <w:rsid w:val="006F1ECB"/>
    <w:rsid w:val="006F531D"/>
    <w:rsid w:val="007859AA"/>
    <w:rsid w:val="007B6588"/>
    <w:rsid w:val="007E07FE"/>
    <w:rsid w:val="007F34F6"/>
    <w:rsid w:val="009D2DD2"/>
    <w:rsid w:val="00A3413E"/>
    <w:rsid w:val="00A94B89"/>
    <w:rsid w:val="00B00410"/>
    <w:rsid w:val="00BE5EF6"/>
    <w:rsid w:val="00D1682B"/>
    <w:rsid w:val="00D17309"/>
    <w:rsid w:val="00E25EF8"/>
    <w:rsid w:val="00ED7D2A"/>
    <w:rsid w:val="00F16C98"/>
    <w:rsid w:val="00F46D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2B"/>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F531D"/>
    <w:pPr>
      <w:ind w:left="720"/>
      <w:contextualSpacing/>
    </w:pPr>
  </w:style>
  <w:style w:type="paragraph" w:styleId="Textedebulles">
    <w:name w:val="Balloon Text"/>
    <w:basedOn w:val="Normal"/>
    <w:link w:val="TextedebullesCar"/>
    <w:uiPriority w:val="99"/>
    <w:semiHidden/>
    <w:rsid w:val="005322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322F7"/>
    <w:rPr>
      <w:rFonts w:ascii="Tahoma" w:hAnsi="Tahoma" w:cs="Tahoma"/>
      <w:sz w:val="16"/>
      <w:szCs w:val="16"/>
    </w:rPr>
  </w:style>
  <w:style w:type="character" w:styleId="Lienhypertexte">
    <w:name w:val="Hyperlink"/>
    <w:basedOn w:val="Policepardfaut"/>
    <w:uiPriority w:val="99"/>
    <w:rsid w:val="005222A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82B"/>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F531D"/>
    <w:pPr>
      <w:ind w:left="720"/>
      <w:contextualSpacing/>
    </w:pPr>
  </w:style>
  <w:style w:type="paragraph" w:styleId="Textedebulles">
    <w:name w:val="Balloon Text"/>
    <w:basedOn w:val="Normal"/>
    <w:link w:val="TextedebullesCar"/>
    <w:uiPriority w:val="99"/>
    <w:semiHidden/>
    <w:rsid w:val="005322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322F7"/>
    <w:rPr>
      <w:rFonts w:ascii="Tahoma" w:hAnsi="Tahoma" w:cs="Tahoma"/>
      <w:sz w:val="16"/>
      <w:szCs w:val="16"/>
    </w:rPr>
  </w:style>
  <w:style w:type="character" w:styleId="Lienhypertexte">
    <w:name w:val="Hyperlink"/>
    <w:basedOn w:val="Policepardfaut"/>
    <w:uiPriority w:val="99"/>
    <w:rsid w:val="005222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ffe@arcclubsaintlois.fr%20avan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1042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 Club Saint-Lois</dc:creator>
  <cp:lastModifiedBy>jean-bernard lanon</cp:lastModifiedBy>
  <cp:revision>2</cp:revision>
  <cp:lastPrinted>2016-03-01T05:15:00Z</cp:lastPrinted>
  <dcterms:created xsi:type="dcterms:W3CDTF">2016-03-01T05:16:00Z</dcterms:created>
  <dcterms:modified xsi:type="dcterms:W3CDTF">2016-03-01T05:16:00Z</dcterms:modified>
</cp:coreProperties>
</file>